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7918FC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39600" r:id="rId9"/>
        </w:pic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83" w:rsidRPr="00BC31B4" w:rsidRDefault="00715183" w:rsidP="00E15D8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5183" w:rsidRPr="00B33C8E" w:rsidRDefault="00715183" w:rsidP="00E15D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715183" w:rsidRPr="00B33C8E" w:rsidRDefault="00715183" w:rsidP="00E15D8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5183" w:rsidRDefault="00715183" w:rsidP="00E15D8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5183" w:rsidRPr="00BC31B4" w:rsidRDefault="00715183" w:rsidP="00E15D8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5183" w:rsidRPr="00B33C8E" w:rsidRDefault="00715183" w:rsidP="00E15D8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715183" w:rsidRPr="00B33C8E" w:rsidRDefault="00715183" w:rsidP="00E15D8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5183" w:rsidRDefault="00715183" w:rsidP="00E15D8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Default="00AE17EB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ПОСТАНОВЛЕНИ</w:t>
      </w:r>
      <w:r w:rsidR="00E15D88" w:rsidRPr="00A14A0C">
        <w:t>Е</w:t>
      </w:r>
    </w:p>
    <w:p w:rsidR="00AE17EB" w:rsidRDefault="00AE17EB" w:rsidP="00AE17EB">
      <w:pPr>
        <w:spacing w:line="200" w:lineRule="atLeast"/>
        <w:ind w:right="5139"/>
        <w:rPr>
          <w:b/>
          <w:sz w:val="28"/>
          <w:szCs w:val="28"/>
        </w:rPr>
      </w:pPr>
    </w:p>
    <w:p w:rsidR="00AE17EB" w:rsidRPr="00AE17EB" w:rsidRDefault="00AE17EB" w:rsidP="00AE17EB">
      <w:pPr>
        <w:spacing w:line="276" w:lineRule="auto"/>
        <w:ind w:right="5139"/>
        <w:rPr>
          <w:b/>
          <w:sz w:val="28"/>
          <w:szCs w:val="28"/>
        </w:rPr>
      </w:pPr>
      <w:r w:rsidRPr="00AE17EB">
        <w:rPr>
          <w:b/>
          <w:sz w:val="28"/>
          <w:szCs w:val="28"/>
        </w:rPr>
        <w:t xml:space="preserve">    о</w:t>
      </w:r>
      <w:r w:rsidR="00E15D88" w:rsidRPr="00AE17EB">
        <w:rPr>
          <w:b/>
          <w:sz w:val="28"/>
          <w:szCs w:val="28"/>
        </w:rPr>
        <w:t>т</w:t>
      </w:r>
      <w:r w:rsidRPr="00AE17EB">
        <w:rPr>
          <w:b/>
          <w:sz w:val="28"/>
          <w:szCs w:val="28"/>
        </w:rPr>
        <w:t xml:space="preserve"> «29» декабря 2018 г.</w:t>
      </w:r>
    </w:p>
    <w:p w:rsidR="00E15D88" w:rsidRPr="00AE17EB" w:rsidRDefault="00AE17EB" w:rsidP="00AE17EB">
      <w:pPr>
        <w:spacing w:line="276" w:lineRule="auto"/>
        <w:ind w:right="5139"/>
        <w:rPr>
          <w:b/>
          <w:sz w:val="28"/>
          <w:szCs w:val="28"/>
        </w:rPr>
      </w:pPr>
      <w:r w:rsidRPr="00AE17E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AE17EB">
        <w:rPr>
          <w:b/>
          <w:sz w:val="28"/>
          <w:szCs w:val="28"/>
        </w:rPr>
        <w:t xml:space="preserve">  </w:t>
      </w:r>
      <w:r w:rsidR="00E15D88" w:rsidRPr="00AE17EB">
        <w:rPr>
          <w:b/>
          <w:sz w:val="28"/>
          <w:szCs w:val="28"/>
        </w:rPr>
        <w:t>№</w:t>
      </w:r>
      <w:r w:rsidRPr="00AE17EB">
        <w:rPr>
          <w:b/>
          <w:sz w:val="28"/>
          <w:szCs w:val="28"/>
        </w:rPr>
        <w:t>41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7707A4">
      <w:pPr>
        <w:numPr>
          <w:ilvl w:val="0"/>
          <w:numId w:val="1"/>
        </w:numPr>
        <w:autoSpaceDE w:val="0"/>
        <w:ind w:left="0" w:right="4819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7707A4"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7707A4">
        <w:rPr>
          <w:sz w:val="28"/>
        </w:rPr>
        <w:t>Воротнее м.р.Сергиевский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7707A4">
        <w:rPr>
          <w:sz w:val="28"/>
        </w:rPr>
        <w:t>Воротнее</w:t>
      </w:r>
      <w:r w:rsidRPr="00A14A0C">
        <w:rPr>
          <w:sz w:val="28"/>
        </w:rPr>
        <w:t>,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7707A4">
        <w:rPr>
          <w:sz w:val="28"/>
          <w:szCs w:val="28"/>
        </w:rPr>
        <w:t>Воротнее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7707A4">
        <w:rPr>
          <w:sz w:val="28"/>
          <w:szCs w:val="28"/>
        </w:rPr>
        <w:t>Воротнее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7707A4">
        <w:rPr>
          <w:rFonts w:ascii="Times New Roman" w:hAnsi="Times New Roman" w:cs="Tahoma"/>
          <w:bCs/>
          <w:sz w:val="28"/>
        </w:rPr>
        <w:t>Воротнее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7707A4">
        <w:rPr>
          <w:sz w:val="28"/>
          <w:szCs w:val="28"/>
        </w:rPr>
        <w:t>Сидельников А.И.</w:t>
      </w:r>
    </w:p>
    <w:p w:rsidR="00E15D88" w:rsidRPr="00AE17EB" w:rsidRDefault="00E15D88" w:rsidP="00AE17EB">
      <w:pPr>
        <w:rPr>
          <w:sz w:val="28"/>
        </w:rPr>
        <w:sectPr w:rsidR="00E15D88" w:rsidRPr="00AE17EB" w:rsidSect="00715183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715183">
        <w:tc>
          <w:tcPr>
            <w:tcW w:w="5044" w:type="dxa"/>
            <w:shd w:val="clear" w:color="auto" w:fill="auto"/>
          </w:tcPr>
          <w:p w:rsidR="00E15D88" w:rsidRPr="00A14A0C" w:rsidRDefault="00E15D88" w:rsidP="0071518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AE17EB">
            <w:pPr>
              <w:widowControl/>
              <w:suppressAutoHyphens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AE17EB">
            <w:pPr>
              <w:widowControl/>
              <w:suppressAutoHyphens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7707A4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Воротнее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AE17EB">
            <w:pPr>
              <w:widowControl/>
              <w:suppressAutoHyphens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№</w:t>
            </w:r>
            <w:r w:rsidR="00AE17EB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41 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от  </w:t>
            </w:r>
            <w:r w:rsidR="00AE17EB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«29» декабря 2018г.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7707A4">
        <w:rPr>
          <w:b/>
          <w:sz w:val="28"/>
          <w:szCs w:val="28"/>
        </w:rPr>
        <w:t>Воротнее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715183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г.г.</w:t>
            </w:r>
          </w:p>
        </w:tc>
      </w:tr>
      <w:tr w:rsidR="001E137D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715183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715183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="00AE17EB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м.р. Сергиевский</w:t>
            </w:r>
          </w:p>
        </w:tc>
      </w:tr>
      <w:tr w:rsidR="00E15D88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715183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D22766">
              <w:rPr>
                <w:sz w:val="28"/>
                <w:szCs w:val="28"/>
              </w:rPr>
              <w:t>3 186,50532</w:t>
            </w:r>
            <w:r w:rsidR="00D04E1A">
              <w:rPr>
                <w:sz w:val="28"/>
                <w:szCs w:val="28"/>
              </w:rPr>
              <w:t>тыс.рублей</w:t>
            </w:r>
            <w:r w:rsidRPr="00715183">
              <w:rPr>
                <w:sz w:val="28"/>
                <w:szCs w:val="28"/>
              </w:rPr>
              <w:t>в т.ч.:</w:t>
            </w:r>
          </w:p>
          <w:p w:rsidR="00605911" w:rsidRPr="00715183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715183">
              <w:rPr>
                <w:sz w:val="28"/>
                <w:szCs w:val="28"/>
              </w:rPr>
              <w:t xml:space="preserve">2019 г. – </w:t>
            </w:r>
            <w:r w:rsidR="00D22766">
              <w:rPr>
                <w:sz w:val="28"/>
                <w:szCs w:val="28"/>
              </w:rPr>
              <w:t>1 361,56844</w:t>
            </w:r>
            <w:r w:rsidR="00D04E1A">
              <w:rPr>
                <w:sz w:val="28"/>
                <w:szCs w:val="28"/>
              </w:rPr>
              <w:t>тыс.</w:t>
            </w:r>
            <w:r w:rsidRPr="00715183">
              <w:rPr>
                <w:sz w:val="28"/>
                <w:szCs w:val="28"/>
              </w:rPr>
              <w:t>рублей.</w:t>
            </w:r>
          </w:p>
          <w:p w:rsidR="00605911" w:rsidRPr="00715183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715183">
              <w:rPr>
                <w:sz w:val="28"/>
                <w:szCs w:val="28"/>
              </w:rPr>
              <w:t xml:space="preserve">2020г. – </w:t>
            </w:r>
            <w:r w:rsidR="00715183" w:rsidRPr="00715183">
              <w:rPr>
                <w:sz w:val="28"/>
                <w:szCs w:val="28"/>
              </w:rPr>
              <w:t>912,46844</w:t>
            </w:r>
            <w:r w:rsidR="00D04E1A">
              <w:rPr>
                <w:sz w:val="28"/>
                <w:szCs w:val="28"/>
              </w:rPr>
              <w:t>тыс.</w:t>
            </w:r>
            <w:r w:rsidRPr="00715183">
              <w:rPr>
                <w:sz w:val="28"/>
                <w:szCs w:val="28"/>
              </w:rPr>
              <w:t>рублей (прогноз).</w:t>
            </w:r>
          </w:p>
          <w:p w:rsidR="00E15D88" w:rsidRPr="00A14A0C" w:rsidRDefault="00605911" w:rsidP="00D22766">
            <w:pPr>
              <w:jc w:val="both"/>
              <w:rPr>
                <w:sz w:val="28"/>
                <w:szCs w:val="28"/>
              </w:rPr>
            </w:pPr>
            <w:r w:rsidRPr="00715183">
              <w:rPr>
                <w:sz w:val="28"/>
                <w:szCs w:val="28"/>
              </w:rPr>
              <w:t xml:space="preserve">2021г. – </w:t>
            </w:r>
            <w:r w:rsidR="00D22766">
              <w:rPr>
                <w:sz w:val="28"/>
                <w:szCs w:val="28"/>
              </w:rPr>
              <w:t>912,46844</w:t>
            </w:r>
            <w:r w:rsidR="00D04E1A">
              <w:rPr>
                <w:sz w:val="28"/>
                <w:szCs w:val="28"/>
              </w:rPr>
              <w:t>тыс.</w:t>
            </w:r>
            <w:r w:rsidRPr="00715183">
              <w:rPr>
                <w:sz w:val="28"/>
                <w:szCs w:val="28"/>
              </w:rPr>
              <w:t>рублей (прогноз)</w:t>
            </w:r>
            <w:r w:rsidR="00E15D88" w:rsidRPr="00715183">
              <w:rPr>
                <w:sz w:val="28"/>
                <w:szCs w:val="28"/>
              </w:rPr>
              <w:t>.</w:t>
            </w:r>
          </w:p>
        </w:tc>
      </w:tr>
      <w:tr w:rsidR="00605911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71518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715183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7707A4">
              <w:rPr>
                <w:sz w:val="28"/>
                <w:szCs w:val="28"/>
              </w:rPr>
              <w:t>Воротнее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7707A4">
        <w:rPr>
          <w:sz w:val="28"/>
          <w:szCs w:val="28"/>
        </w:rPr>
        <w:t>Воротнее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7707A4">
        <w:rPr>
          <w:sz w:val="28"/>
          <w:szCs w:val="28"/>
        </w:rPr>
        <w:t>Воротнее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715183">
        <w:rPr>
          <w:sz w:val="28"/>
          <w:szCs w:val="28"/>
        </w:rPr>
        <w:t>е</w:t>
      </w:r>
      <w:r w:rsidRPr="00A14A0C">
        <w:rPr>
          <w:sz w:val="28"/>
          <w:szCs w:val="28"/>
        </w:rPr>
        <w:t xml:space="preserve">ма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7707A4">
        <w:rPr>
          <w:sz w:val="28"/>
          <w:szCs w:val="28"/>
        </w:rPr>
        <w:t>Воротнее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715183">
        <w:tc>
          <w:tcPr>
            <w:tcW w:w="675" w:type="dxa"/>
            <w:vMerge w:val="restart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Единица изме-рения</w:t>
            </w:r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715183">
        <w:tc>
          <w:tcPr>
            <w:tcW w:w="675" w:type="dxa"/>
            <w:vMerge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715183">
        <w:tc>
          <w:tcPr>
            <w:tcW w:w="675" w:type="dxa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7151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715183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 xml:space="preserve">Критерий благоустроенности (Кбл) – отражает увеличение объемов финансовых вложений в развитие и содержание благоустройства территории сельского  поселения </w:t>
      </w:r>
      <w:r w:rsidR="007707A4">
        <w:rPr>
          <w:sz w:val="28"/>
          <w:szCs w:val="28"/>
        </w:rPr>
        <w:t>Воротнее</w:t>
      </w:r>
      <w:r w:rsidR="00AE17EB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 xml:space="preserve">м.р.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39599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О1 - фактический объем финансовых вложений м.р.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О2 -фактический объем финансовых вложений м.р.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Ч1 -численность жителей м.р.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Ч2 - численность жителей м.р.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715183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715183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r w:rsidR="00D04E1A">
              <w:t>тыс.</w:t>
            </w:r>
            <w:r w:rsidRPr="00A14A0C">
              <w:t>рублей</w:t>
            </w:r>
          </w:p>
        </w:tc>
      </w:tr>
      <w:tr w:rsidR="00783A7F" w:rsidRPr="00A14A0C" w:rsidTr="00715183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715183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715183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715183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715183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715183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715183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318,96504</w:t>
            </w:r>
          </w:p>
        </w:tc>
        <w:tc>
          <w:tcPr>
            <w:tcW w:w="1843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498,03404</w:t>
            </w:r>
          </w:p>
        </w:tc>
        <w:tc>
          <w:tcPr>
            <w:tcW w:w="195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498,03404</w:t>
            </w:r>
          </w:p>
        </w:tc>
      </w:tr>
      <w:tr w:rsidR="00783A7F" w:rsidRPr="00A14A0C" w:rsidTr="00715183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715183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130,46833</w:t>
            </w:r>
          </w:p>
        </w:tc>
        <w:tc>
          <w:tcPr>
            <w:tcW w:w="1843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130,46833</w:t>
            </w:r>
          </w:p>
        </w:tc>
        <w:tc>
          <w:tcPr>
            <w:tcW w:w="195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130,46833</w:t>
            </w:r>
          </w:p>
        </w:tc>
      </w:tr>
      <w:tr w:rsidR="00783A7F" w:rsidRPr="00A14A0C" w:rsidTr="00715183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715183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30,23374</w:t>
            </w:r>
          </w:p>
        </w:tc>
        <w:tc>
          <w:tcPr>
            <w:tcW w:w="1843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30,23374</w:t>
            </w:r>
          </w:p>
        </w:tc>
        <w:tc>
          <w:tcPr>
            <w:tcW w:w="195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30,23374</w:t>
            </w:r>
          </w:p>
        </w:tc>
      </w:tr>
      <w:tr w:rsidR="00783A7F" w:rsidRPr="00A14A0C" w:rsidTr="00715183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715183">
            <w:pPr>
              <w:snapToGrid w:val="0"/>
            </w:pPr>
            <w:r w:rsidRPr="00A14A0C">
              <w:t>Бак.анализ воды</w:t>
            </w:r>
          </w:p>
        </w:tc>
        <w:tc>
          <w:tcPr>
            <w:tcW w:w="1985" w:type="dxa"/>
            <w:vAlign w:val="center"/>
          </w:tcPr>
          <w:p w:rsidR="00783A7F" w:rsidRPr="00715183" w:rsidRDefault="00783A7F" w:rsidP="00715183">
            <w:pPr>
              <w:snapToGrid w:val="0"/>
              <w:jc w:val="center"/>
            </w:pPr>
            <w:r w:rsidRPr="00715183">
              <w:t>-</w:t>
            </w:r>
          </w:p>
        </w:tc>
        <w:tc>
          <w:tcPr>
            <w:tcW w:w="1843" w:type="dxa"/>
            <w:vAlign w:val="center"/>
          </w:tcPr>
          <w:p w:rsidR="00783A7F" w:rsidRPr="00715183" w:rsidRDefault="00783A7F" w:rsidP="00715183">
            <w:pPr>
              <w:snapToGrid w:val="0"/>
              <w:jc w:val="center"/>
            </w:pPr>
            <w:r w:rsidRPr="00715183">
              <w:t>-</w:t>
            </w:r>
          </w:p>
        </w:tc>
        <w:tc>
          <w:tcPr>
            <w:tcW w:w="1955" w:type="dxa"/>
            <w:vAlign w:val="center"/>
          </w:tcPr>
          <w:p w:rsidR="00783A7F" w:rsidRPr="00715183" w:rsidRDefault="00783A7F" w:rsidP="00715183">
            <w:pPr>
              <w:snapToGrid w:val="0"/>
              <w:jc w:val="center"/>
            </w:pPr>
            <w:r w:rsidRPr="00715183">
              <w:t>-</w:t>
            </w:r>
          </w:p>
        </w:tc>
      </w:tr>
      <w:tr w:rsidR="00783A7F" w:rsidRPr="00A14A0C" w:rsidTr="00715183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715183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180,90133</w:t>
            </w:r>
          </w:p>
        </w:tc>
        <w:tc>
          <w:tcPr>
            <w:tcW w:w="1843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253,73233</w:t>
            </w:r>
          </w:p>
        </w:tc>
        <w:tc>
          <w:tcPr>
            <w:tcW w:w="195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253,73233</w:t>
            </w:r>
          </w:p>
        </w:tc>
      </w:tr>
      <w:tr w:rsidR="00783A7F" w:rsidRPr="00A14A0C" w:rsidTr="00715183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715183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660,56844</w:t>
            </w:r>
          </w:p>
        </w:tc>
        <w:tc>
          <w:tcPr>
            <w:tcW w:w="1843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912,46844</w:t>
            </w:r>
          </w:p>
        </w:tc>
        <w:tc>
          <w:tcPr>
            <w:tcW w:w="195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912,46844</w:t>
            </w:r>
          </w:p>
        </w:tc>
      </w:tr>
      <w:tr w:rsidR="00783A7F" w:rsidRPr="00A14A0C" w:rsidTr="00715183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715183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715183" w:rsidRDefault="00715183" w:rsidP="00715183">
            <w:pPr>
              <w:snapToGrid w:val="0"/>
              <w:jc w:val="center"/>
            </w:pPr>
            <w:r w:rsidRPr="00715183">
              <w:t>701,00000</w:t>
            </w:r>
          </w:p>
        </w:tc>
        <w:tc>
          <w:tcPr>
            <w:tcW w:w="1843" w:type="dxa"/>
            <w:vAlign w:val="center"/>
          </w:tcPr>
          <w:p w:rsidR="00783A7F" w:rsidRPr="00715183" w:rsidRDefault="00783A7F" w:rsidP="00715183">
            <w:pPr>
              <w:snapToGrid w:val="0"/>
              <w:jc w:val="center"/>
            </w:pPr>
            <w:r w:rsidRPr="00715183">
              <w:t>-</w:t>
            </w:r>
          </w:p>
        </w:tc>
        <w:tc>
          <w:tcPr>
            <w:tcW w:w="1955" w:type="dxa"/>
            <w:vAlign w:val="center"/>
          </w:tcPr>
          <w:p w:rsidR="00783A7F" w:rsidRPr="00715183" w:rsidRDefault="00783A7F" w:rsidP="00715183">
            <w:pPr>
              <w:snapToGrid w:val="0"/>
              <w:jc w:val="center"/>
            </w:pPr>
            <w:r w:rsidRPr="00715183">
              <w:t>-</w:t>
            </w:r>
          </w:p>
        </w:tc>
      </w:tr>
      <w:tr w:rsidR="00783A7F" w:rsidRPr="00A14A0C" w:rsidTr="00715183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71518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715183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715183" w:rsidRDefault="00715183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701,00000</w:t>
            </w:r>
          </w:p>
        </w:tc>
        <w:tc>
          <w:tcPr>
            <w:tcW w:w="1843" w:type="dxa"/>
            <w:vAlign w:val="center"/>
          </w:tcPr>
          <w:p w:rsidR="00783A7F" w:rsidRPr="00715183" w:rsidRDefault="00783A7F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715183" w:rsidRDefault="00783A7F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0,00000</w:t>
            </w:r>
          </w:p>
        </w:tc>
      </w:tr>
      <w:tr w:rsidR="00783A7F" w:rsidRPr="00A14A0C" w:rsidTr="00715183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715183" w:rsidRDefault="00783A7F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715183" w:rsidRDefault="00715183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1 361,56844</w:t>
            </w:r>
          </w:p>
        </w:tc>
        <w:tc>
          <w:tcPr>
            <w:tcW w:w="1843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912,46844</w:t>
            </w:r>
          </w:p>
        </w:tc>
        <w:tc>
          <w:tcPr>
            <w:tcW w:w="1955" w:type="dxa"/>
            <w:vAlign w:val="center"/>
          </w:tcPr>
          <w:p w:rsidR="00783A7F" w:rsidRPr="00715183" w:rsidRDefault="00715183" w:rsidP="00715183">
            <w:pPr>
              <w:snapToGrid w:val="0"/>
              <w:jc w:val="center"/>
              <w:rPr>
                <w:b/>
              </w:rPr>
            </w:pPr>
            <w:r w:rsidRPr="00715183">
              <w:rPr>
                <w:b/>
              </w:rPr>
              <w:t>912,46844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15183" w:rsidRDefault="00715183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15183" w:rsidRDefault="00715183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lastRenderedPageBreak/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7707A4">
        <w:rPr>
          <w:sz w:val="28"/>
          <w:szCs w:val="28"/>
        </w:rPr>
        <w:t>Воротнее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D22766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D22766" w:rsidRPr="00D22766">
        <w:rPr>
          <w:sz w:val="28"/>
          <w:szCs w:val="28"/>
        </w:rPr>
        <w:t>3 186,50532</w:t>
      </w:r>
      <w:r w:rsidRPr="00D22766">
        <w:rPr>
          <w:sz w:val="28"/>
          <w:szCs w:val="28"/>
        </w:rPr>
        <w:t xml:space="preserve"> тыс. рублей, в том числе по годам:</w:t>
      </w:r>
    </w:p>
    <w:p w:rsidR="00E15D88" w:rsidRPr="00D22766" w:rsidRDefault="00E15D88" w:rsidP="00E15D88">
      <w:pPr>
        <w:jc w:val="both"/>
        <w:rPr>
          <w:sz w:val="28"/>
          <w:szCs w:val="28"/>
        </w:rPr>
      </w:pPr>
      <w:r w:rsidRPr="00D22766">
        <w:rPr>
          <w:sz w:val="28"/>
          <w:szCs w:val="28"/>
        </w:rPr>
        <w:tab/>
        <w:t>- на 201</w:t>
      </w:r>
      <w:r w:rsidR="00C55CE7" w:rsidRPr="00D22766">
        <w:rPr>
          <w:sz w:val="28"/>
          <w:szCs w:val="28"/>
        </w:rPr>
        <w:t>9</w:t>
      </w:r>
      <w:r w:rsidRPr="00D22766">
        <w:rPr>
          <w:sz w:val="28"/>
          <w:szCs w:val="28"/>
        </w:rPr>
        <w:t xml:space="preserve"> год – </w:t>
      </w:r>
      <w:r w:rsidR="00715183" w:rsidRPr="00D22766">
        <w:rPr>
          <w:sz w:val="28"/>
          <w:szCs w:val="28"/>
        </w:rPr>
        <w:t>1 361,56844</w:t>
      </w:r>
      <w:r w:rsidRPr="00D22766">
        <w:rPr>
          <w:sz w:val="28"/>
          <w:szCs w:val="28"/>
        </w:rPr>
        <w:t xml:space="preserve"> тыс. рублей;</w:t>
      </w:r>
    </w:p>
    <w:p w:rsidR="00E15D88" w:rsidRPr="00D22766" w:rsidRDefault="00E15D88" w:rsidP="00E15D88">
      <w:pPr>
        <w:jc w:val="both"/>
        <w:rPr>
          <w:sz w:val="28"/>
          <w:szCs w:val="28"/>
        </w:rPr>
      </w:pPr>
      <w:r w:rsidRPr="00D22766">
        <w:rPr>
          <w:sz w:val="28"/>
          <w:szCs w:val="28"/>
        </w:rPr>
        <w:tab/>
        <w:t>- на 20</w:t>
      </w:r>
      <w:r w:rsidR="00C55CE7" w:rsidRPr="00D22766">
        <w:rPr>
          <w:sz w:val="28"/>
          <w:szCs w:val="28"/>
        </w:rPr>
        <w:t>20</w:t>
      </w:r>
      <w:r w:rsidRPr="00D22766">
        <w:rPr>
          <w:sz w:val="28"/>
          <w:szCs w:val="28"/>
        </w:rPr>
        <w:t xml:space="preserve"> год – </w:t>
      </w:r>
      <w:r w:rsidR="00D22766" w:rsidRPr="00D22766">
        <w:rPr>
          <w:sz w:val="28"/>
          <w:szCs w:val="28"/>
        </w:rPr>
        <w:t>912,46844</w:t>
      </w:r>
      <w:r w:rsidRPr="00D22766">
        <w:rPr>
          <w:sz w:val="28"/>
          <w:szCs w:val="28"/>
        </w:rPr>
        <w:t xml:space="preserve"> тыс. рублей</w:t>
      </w:r>
      <w:r w:rsidR="005A7DF9" w:rsidRPr="00D22766">
        <w:rPr>
          <w:sz w:val="28"/>
          <w:szCs w:val="28"/>
        </w:rPr>
        <w:t>(прогноз)</w:t>
      </w:r>
      <w:r w:rsidRPr="00D22766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D22766">
        <w:rPr>
          <w:sz w:val="28"/>
          <w:szCs w:val="28"/>
        </w:rPr>
        <w:tab/>
        <w:t>- на 20</w:t>
      </w:r>
      <w:r w:rsidR="00C55CE7" w:rsidRPr="00D22766">
        <w:rPr>
          <w:sz w:val="28"/>
          <w:szCs w:val="28"/>
        </w:rPr>
        <w:t>21</w:t>
      </w:r>
      <w:r w:rsidRPr="00D22766">
        <w:rPr>
          <w:sz w:val="28"/>
          <w:szCs w:val="28"/>
        </w:rPr>
        <w:t xml:space="preserve"> год – </w:t>
      </w:r>
      <w:r w:rsidR="00D22766" w:rsidRPr="00D22766">
        <w:rPr>
          <w:sz w:val="28"/>
          <w:szCs w:val="28"/>
        </w:rPr>
        <w:t>912,46844</w:t>
      </w:r>
      <w:r w:rsidRPr="00D22766">
        <w:rPr>
          <w:sz w:val="28"/>
          <w:szCs w:val="28"/>
        </w:rPr>
        <w:t xml:space="preserve"> тыс. рублей</w:t>
      </w:r>
      <w:r w:rsidR="005A7DF9" w:rsidRPr="00D22766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7707A4">
        <w:rPr>
          <w:sz w:val="28"/>
          <w:szCs w:val="28"/>
        </w:rPr>
        <w:t>Воротнее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7707A4">
        <w:t>Воротнее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7707A4">
        <w:t>Воротнее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7707A4">
        <w:t>Воротнее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7707A4">
        <w:rPr>
          <w:sz w:val="28"/>
        </w:rPr>
        <w:t>Воротнее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7707A4">
        <w:rPr>
          <w:sz w:val="28"/>
          <w:szCs w:val="28"/>
        </w:rPr>
        <w:t>Воротнее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7707A4">
        <w:rPr>
          <w:sz w:val="28"/>
          <w:szCs w:val="28"/>
        </w:rPr>
        <w:t>Воротнее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7707A4">
        <w:t>Воротнее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7707A4">
        <w:t>Воротнее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n-го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n-го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715183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E5" w:rsidRDefault="00F23FE5" w:rsidP="000B725F">
      <w:r>
        <w:separator/>
      </w:r>
    </w:p>
  </w:endnote>
  <w:endnote w:type="continuationSeparator" w:id="0">
    <w:p w:rsidR="00F23FE5" w:rsidRDefault="00F23FE5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83" w:rsidRDefault="00190C15">
    <w:pPr>
      <w:pStyle w:val="a8"/>
      <w:jc w:val="center"/>
    </w:pPr>
    <w:r>
      <w:fldChar w:fldCharType="begin"/>
    </w:r>
    <w:r w:rsidR="00715183">
      <w:instrText>PAGE   \* MERGEFORMAT</w:instrText>
    </w:r>
    <w:r>
      <w:fldChar w:fldCharType="separate"/>
    </w:r>
    <w:r w:rsidR="007918FC">
      <w:rPr>
        <w:noProof/>
      </w:rPr>
      <w:t>1</w:t>
    </w:r>
    <w:r>
      <w:fldChar w:fldCharType="end"/>
    </w:r>
  </w:p>
  <w:p w:rsidR="00715183" w:rsidRDefault="007151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E5" w:rsidRDefault="00F23FE5" w:rsidP="000B725F">
      <w:r>
        <w:separator/>
      </w:r>
    </w:p>
  </w:footnote>
  <w:footnote w:type="continuationSeparator" w:id="0">
    <w:p w:rsidR="00F23FE5" w:rsidRDefault="00F23FE5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88"/>
    <w:rsid w:val="000127AF"/>
    <w:rsid w:val="000B725F"/>
    <w:rsid w:val="00190C15"/>
    <w:rsid w:val="00193F9A"/>
    <w:rsid w:val="001E137D"/>
    <w:rsid w:val="001F3FB2"/>
    <w:rsid w:val="002250A4"/>
    <w:rsid w:val="002B1BB8"/>
    <w:rsid w:val="003035F9"/>
    <w:rsid w:val="00330844"/>
    <w:rsid w:val="00350F00"/>
    <w:rsid w:val="003520EB"/>
    <w:rsid w:val="0046295C"/>
    <w:rsid w:val="004D76CC"/>
    <w:rsid w:val="00562C22"/>
    <w:rsid w:val="005A4764"/>
    <w:rsid w:val="005A7DF9"/>
    <w:rsid w:val="00605911"/>
    <w:rsid w:val="00690A19"/>
    <w:rsid w:val="006B7714"/>
    <w:rsid w:val="007033EE"/>
    <w:rsid w:val="00715183"/>
    <w:rsid w:val="007707A4"/>
    <w:rsid w:val="00783A7F"/>
    <w:rsid w:val="007918FC"/>
    <w:rsid w:val="007C4A28"/>
    <w:rsid w:val="00872EE6"/>
    <w:rsid w:val="00977E67"/>
    <w:rsid w:val="00A14A0C"/>
    <w:rsid w:val="00AA612B"/>
    <w:rsid w:val="00AE17EB"/>
    <w:rsid w:val="00C55CE7"/>
    <w:rsid w:val="00D04E1A"/>
    <w:rsid w:val="00D22766"/>
    <w:rsid w:val="00DA01AD"/>
    <w:rsid w:val="00E15D88"/>
    <w:rsid w:val="00E24D6B"/>
    <w:rsid w:val="00E46B55"/>
    <w:rsid w:val="00EB13D9"/>
    <w:rsid w:val="00EB2058"/>
    <w:rsid w:val="00EF4F38"/>
    <w:rsid w:val="00F2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2019-01-21T04:24:00Z</cp:lastPrinted>
  <dcterms:created xsi:type="dcterms:W3CDTF">2019-01-23T05:07:00Z</dcterms:created>
  <dcterms:modified xsi:type="dcterms:W3CDTF">2019-01-23T05:07:00Z</dcterms:modified>
</cp:coreProperties>
</file>